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326A" w14:textId="77777777" w:rsidR="00AC5A86" w:rsidRPr="00AC5A86" w:rsidRDefault="00AC5A86" w:rsidP="00AC5A86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kern w:val="0"/>
          <w:sz w:val="24"/>
          <w:szCs w:val="24"/>
          <w:u w:val="single"/>
          <w:lang w:eastAsia="cs-CZ"/>
          <w14:ligatures w14:val="none"/>
        </w:rPr>
      </w:pPr>
    </w:p>
    <w:p w14:paraId="1477E9CC" w14:textId="77777777" w:rsidR="00AC5A86" w:rsidRPr="00AC5A86" w:rsidRDefault="00AC5A86" w:rsidP="00AC5A86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kern w:val="0"/>
          <w:sz w:val="24"/>
          <w:szCs w:val="24"/>
          <w:u w:val="single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caps/>
          <w:kern w:val="0"/>
          <w:sz w:val="24"/>
          <w:szCs w:val="24"/>
          <w:u w:val="single"/>
          <w:lang w:eastAsia="cs-CZ"/>
          <w14:ligatures w14:val="none"/>
        </w:rPr>
        <w:t>oznámení o vyhlášení konkurZního řízení</w:t>
      </w:r>
    </w:p>
    <w:p w14:paraId="5750F00E" w14:textId="77777777" w:rsidR="00AC5A86" w:rsidRPr="00AC5A86" w:rsidRDefault="00AC5A86" w:rsidP="00AC5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71624B9" w14:textId="77777777" w:rsidR="00AC5A86" w:rsidRPr="00AC5A86" w:rsidRDefault="00AC5A86" w:rsidP="00AC5A8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</w:p>
    <w:p w14:paraId="078BACAB" w14:textId="77777777" w:rsidR="00AC5A86" w:rsidRPr="00AC5A86" w:rsidRDefault="00AC5A86" w:rsidP="00AC5A8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 xml:space="preserve">Starosta městské části Praha – Štěrboholy vyhlašuje </w:t>
      </w:r>
    </w:p>
    <w:p w14:paraId="146BDF56" w14:textId="77777777" w:rsidR="00AC5A86" w:rsidRPr="00AC5A86" w:rsidRDefault="00AC5A86" w:rsidP="00AC5A8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cs-CZ"/>
          <w14:ligatures w14:val="none"/>
        </w:rPr>
      </w:pPr>
    </w:p>
    <w:p w14:paraId="09639719" w14:textId="6728C99D" w:rsidR="00AC5A86" w:rsidRPr="00AC5A86" w:rsidRDefault="00AC5A86" w:rsidP="00AC5A8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v souladu s § 166 odst. </w:t>
      </w:r>
      <w:r w:rsidR="00911B52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2 a odst. </w:t>
      </w: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11 zákona č. 561/2004 Sb., o předškolním, základním, středním, vyšším odborném a jiném vzdělávání (školský zákon), ve znění pozdějších předpisů, </w:t>
      </w:r>
    </w:p>
    <w:p w14:paraId="4CA85E0B" w14:textId="77777777" w:rsidR="00AC5A86" w:rsidRPr="00AC5A86" w:rsidRDefault="00AC5A86" w:rsidP="00AC5A8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a v souladu s vyhláškou MŠMT č. 54/2005 Sb., o náležitostech konkursního řízení a konkurzních komisích, ve znění pozdějších předpisů</w:t>
      </w:r>
    </w:p>
    <w:p w14:paraId="722C9C2B" w14:textId="77777777" w:rsidR="00AC5A86" w:rsidRPr="00AC5A86" w:rsidRDefault="00AC5A86" w:rsidP="00AC5A8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</w:p>
    <w:p w14:paraId="34700519" w14:textId="77777777" w:rsidR="00AC5A86" w:rsidRPr="00AC5A86" w:rsidRDefault="00AC5A86" w:rsidP="00AC5A8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 xml:space="preserve">konkurzní řízení na vedoucí pracovní místo ředitele/ředitelky </w:t>
      </w:r>
    </w:p>
    <w:p w14:paraId="48806414" w14:textId="77777777" w:rsidR="00AC5A86" w:rsidRPr="00AC5A86" w:rsidRDefault="00AC5A86" w:rsidP="00AC5A8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>Mateřské školy Štěrboholy se sídlem Pod Areálem 486/51, 102 00  Praha 10</w:t>
      </w:r>
    </w:p>
    <w:p w14:paraId="008C1E7F" w14:textId="77777777" w:rsidR="00AC5A86" w:rsidRPr="00AC5A86" w:rsidRDefault="00AC5A86" w:rsidP="00AC5A8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>na dobu určitou (po dobu mateřské a rodičovské dovolené)</w:t>
      </w:r>
    </w:p>
    <w:p w14:paraId="1A7AAFB4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B33D64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36241B" w14:textId="77777777" w:rsidR="009254D8" w:rsidRPr="008173D4" w:rsidRDefault="00AC5A86" w:rsidP="00AC5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Předpoklady</w:t>
      </w:r>
      <w:r w:rsidR="009254D8" w:rsidRPr="008173D4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:</w:t>
      </w:r>
    </w:p>
    <w:p w14:paraId="3C41E598" w14:textId="5B8446C8" w:rsidR="008173D4" w:rsidRDefault="00EC1CD2" w:rsidP="008173D4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o</w:t>
      </w:r>
      <w:r w:rsidRPr="00EC1CD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dbo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rná kvalifikace pro přímou pedagogickou činnost dle § 3</w:t>
      </w:r>
      <w:r w:rsidR="00FB75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odst. 1 písm. </w:t>
      </w:r>
      <w:r w:rsidR="002F0E0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b</w:t>
      </w:r>
      <w:r w:rsidR="00FB75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) zákona č. 563/2004 Sb., o pedagogických pracovnících </w:t>
      </w:r>
      <w:r w:rsidR="009E17E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a o změně některých zákonů, ve znění pozdějších předpisů</w:t>
      </w:r>
      <w:r w:rsidR="002F0E0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(dále jen „zákon o pedagogických pracovnících“</w:t>
      </w:r>
      <w:r w:rsidR="004504D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)</w:t>
      </w:r>
    </w:p>
    <w:p w14:paraId="1F6C5048" w14:textId="12D0A794" w:rsidR="00D11545" w:rsidRPr="00D11545" w:rsidRDefault="00D11545" w:rsidP="00D11545">
      <w:p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splnění tohoto předpokladu uchazeč doloží ověřenou kopií dokladu o vzdělání</w:t>
      </w:r>
    </w:p>
    <w:p w14:paraId="16092445" w14:textId="4C43BF58" w:rsidR="004504D7" w:rsidRDefault="004504D7" w:rsidP="008173D4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plná svéprávnost (resp. způsobilost </w:t>
      </w:r>
      <w:r w:rsidR="004A68E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k</w:t>
      </w:r>
      <w:r w:rsidR="0018052B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 právním úkonům) dle §</w:t>
      </w:r>
      <w:r w:rsidR="001C332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3 odst. 1 písm. a) zákona o pedagogických pracovnících</w:t>
      </w:r>
    </w:p>
    <w:p w14:paraId="0E634EDF" w14:textId="023EFDA7" w:rsidR="00FA53B6" w:rsidRPr="00FA53B6" w:rsidRDefault="00FA53B6" w:rsidP="00FA53B6">
      <w:p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splnění tohoto předpokladu uchazeč doloží čestným prohlášením</w:t>
      </w:r>
    </w:p>
    <w:p w14:paraId="4ED6CF5E" w14:textId="3F85B630" w:rsidR="00CC56A8" w:rsidRDefault="00CC56A8" w:rsidP="008173D4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bezúhonnost dle § 3 odst. 1 písm. c)</w:t>
      </w:r>
      <w:r w:rsidR="0004035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zákona o pedagogických pracovnících</w:t>
      </w:r>
    </w:p>
    <w:p w14:paraId="0E330673" w14:textId="3DFA44E7" w:rsidR="000C6C00" w:rsidRPr="000C6C00" w:rsidRDefault="000C6C00" w:rsidP="000C6C00">
      <w:p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splnění tohoto předpokladu uchazeč doloží výpisem z Rejstříku trestů, který nesmí být starší než 3 měsíce</w:t>
      </w:r>
    </w:p>
    <w:p w14:paraId="497B7B92" w14:textId="19747FEC" w:rsidR="00040350" w:rsidRDefault="00040350" w:rsidP="008173D4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zdravotní způsobilost </w:t>
      </w:r>
      <w:r w:rsidR="00A469A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dle § 3 odst. 1 písm. d)</w:t>
      </w:r>
      <w:r w:rsidR="003203D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zákona o pedagogických pracovnících</w:t>
      </w:r>
    </w:p>
    <w:p w14:paraId="33926EDF" w14:textId="49EEA2C3" w:rsidR="000D4DFB" w:rsidRPr="000D4DFB" w:rsidRDefault="000D4DFB" w:rsidP="000D4DFB">
      <w:p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splnění tohoto předpokladu ucha</w:t>
      </w:r>
      <w:r w:rsidR="007B4849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zeč doloží čestným prohlášením</w:t>
      </w:r>
    </w:p>
    <w:p w14:paraId="36F838E3" w14:textId="4D72D438" w:rsidR="003203DC" w:rsidRDefault="003203DC" w:rsidP="008173D4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znalost českého jazyka dle § 3</w:t>
      </w:r>
      <w:r w:rsidR="00F62F9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odst. 1 písm. e) zákona o pedagogických pracovnících</w:t>
      </w:r>
      <w:r w:rsidR="00207DE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, pokud uchazeč získal příslušnou odbornou kvalifikaci pro přímou pedagogickou činnost v jiném vyučovacím jazyce než českém</w:t>
      </w:r>
    </w:p>
    <w:p w14:paraId="50773C5B" w14:textId="792D2E38" w:rsidR="007B4849" w:rsidRPr="007B4849" w:rsidRDefault="007B4849" w:rsidP="00727B56">
      <w:p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s</w:t>
      </w:r>
      <w:r w:rsidR="00727B56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plnění </w:t>
      </w:r>
      <w:r w:rsidR="00D55202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tohoto předpokladu uchazeč prokáže </w:t>
      </w:r>
      <w:r w:rsidR="00667081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dokladem o vykonání zkoušky v souladu s §</w:t>
      </w:r>
      <w:r w:rsidR="00D324BC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 4 zákona o pedagogických pracovnících</w:t>
      </w:r>
    </w:p>
    <w:p w14:paraId="5523E61F" w14:textId="78A6E476" w:rsidR="00501C8F" w:rsidRDefault="00501C8F" w:rsidP="008173D4">
      <w:pPr>
        <w:pStyle w:val="Odstavecseseznamem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délka praxe spočívající ve výkonu přímé pedagogické činnosti nebo v činnosti, pro kterou jsou potřebné znalosti stejného nebo obdobného zaměření, nebo v řídící činnosti nebo v činnosti ve </w:t>
      </w:r>
      <w:r w:rsidR="0081627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výzkumu a vývoji v souladu s § 5 odst. 1 zákona o pedagogických pracovnících</w:t>
      </w:r>
      <w:r w:rsidR="009E74F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– 3 roky</w:t>
      </w:r>
    </w:p>
    <w:p w14:paraId="6E511412" w14:textId="1B99F4F0" w:rsidR="00D324BC" w:rsidRPr="00D324BC" w:rsidRDefault="00102AC8" w:rsidP="00102AC8">
      <w:p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splnění tohoto předpokladu uchazeč doloží potvrzením o zaměstnání či potvrzením od zaměstnavatele.</w:t>
      </w:r>
    </w:p>
    <w:p w14:paraId="0E8C9F77" w14:textId="77777777" w:rsidR="008173D4" w:rsidRDefault="008173D4" w:rsidP="008173D4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5862EFA4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Požadavky pro výkon činnosti ředitele/ředitelky: </w:t>
      </w:r>
    </w:p>
    <w:p w14:paraId="669045BC" w14:textId="1A91F5A6" w:rsidR="00AC5A86" w:rsidRPr="00AC5A86" w:rsidRDefault="00344BC2" w:rsidP="00AC5A8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orientace ve školských, pracovněprávních a finančních předpisech</w:t>
      </w:r>
    </w:p>
    <w:p w14:paraId="47D0315C" w14:textId="718147A6" w:rsidR="00AC5A86" w:rsidRPr="00AC5A86" w:rsidRDefault="00344BC2" w:rsidP="00AC5A8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organizační a řídící schopnosti</w:t>
      </w:r>
    </w:p>
    <w:p w14:paraId="077FAE41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</w:p>
    <w:p w14:paraId="484CBA6C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lastRenderedPageBreak/>
        <w:t xml:space="preserve">Obsahové náležitosti přihlášky: </w:t>
      </w:r>
    </w:p>
    <w:p w14:paraId="42988DA9" w14:textId="77777777" w:rsidR="00AC5A86" w:rsidRDefault="00AC5A86" w:rsidP="00AC5A8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>jméno, příjmení a titul uchazeče/</w:t>
      </w:r>
      <w:proofErr w:type="spellStart"/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>ky</w:t>
      </w:r>
      <w:proofErr w:type="spellEnd"/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>,</w:t>
      </w:r>
    </w:p>
    <w:p w14:paraId="6B4C44D1" w14:textId="4ABA2FCA" w:rsidR="003E24AE" w:rsidRDefault="003E43F8" w:rsidP="00AC5A8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adresa trvalého pobytu, případně korespondenční adresu</w:t>
      </w:r>
    </w:p>
    <w:p w14:paraId="13160804" w14:textId="52B1C06A" w:rsidR="003E43F8" w:rsidRPr="00AC5A86" w:rsidRDefault="003E43F8" w:rsidP="00AC5A8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kontakt pro elektronickou komunikaci, je-li využívána (e-mail, datová schránka)</w:t>
      </w:r>
    </w:p>
    <w:p w14:paraId="717F70B9" w14:textId="77777777" w:rsidR="00AC5A86" w:rsidRPr="00AC5A86" w:rsidRDefault="00AC5A86" w:rsidP="00AC5A8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>název pozice, na kterou se uchazeč/</w:t>
      </w:r>
      <w:proofErr w:type="spellStart"/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>ka</w:t>
      </w:r>
      <w:proofErr w:type="spellEnd"/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hlásí, </w:t>
      </w:r>
    </w:p>
    <w:p w14:paraId="41144B5D" w14:textId="77777777" w:rsidR="00AC5A86" w:rsidRPr="00AC5A86" w:rsidRDefault="00AC5A86" w:rsidP="00AC5A8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>datum a podpis uchazeče/</w:t>
      </w:r>
      <w:proofErr w:type="spellStart"/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>ky</w:t>
      </w:r>
      <w:proofErr w:type="spellEnd"/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</w:t>
      </w:r>
    </w:p>
    <w:p w14:paraId="429C06D3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</w:p>
    <w:p w14:paraId="76BEB6E6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K přihlášce uchazeč/</w:t>
      </w:r>
      <w:proofErr w:type="spellStart"/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ka</w:t>
      </w:r>
      <w:proofErr w:type="spellEnd"/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přiloží: </w:t>
      </w:r>
    </w:p>
    <w:p w14:paraId="0E1E6857" w14:textId="77777777" w:rsidR="00AC5A86" w:rsidRPr="00471BC8" w:rsidRDefault="00AC5A86" w:rsidP="00AC5A8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>strukturovaný životopis,</w:t>
      </w:r>
    </w:p>
    <w:p w14:paraId="7D69A7D0" w14:textId="002F1D8C" w:rsidR="00471BC8" w:rsidRPr="00D05817" w:rsidRDefault="00471BC8" w:rsidP="00AC5A8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ověřenou kopii dokladu o splnění předpokladů odborné kvalifikace,</w:t>
      </w:r>
    </w:p>
    <w:p w14:paraId="33BD9354" w14:textId="139B5E00" w:rsidR="00D05817" w:rsidRPr="00D05817" w:rsidRDefault="00D05817" w:rsidP="00AC5A8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výpis z Rejstříku trestů, který nesmí být starší než 3 měsíce,</w:t>
      </w:r>
    </w:p>
    <w:p w14:paraId="0EF594DF" w14:textId="7162F41E" w:rsidR="00D05817" w:rsidRPr="003762DB" w:rsidRDefault="00D05817" w:rsidP="00AC5A8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čestné prohlášení</w:t>
      </w:r>
      <w:r w:rsidR="003762D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 zdravotní způsobilosti,</w:t>
      </w:r>
    </w:p>
    <w:p w14:paraId="29551731" w14:textId="364D6D88" w:rsidR="003762DB" w:rsidRPr="00AC5A86" w:rsidRDefault="003762DB" w:rsidP="00AC5A8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doklad o vykonání zkoušky z českého jazyka v případě, že uchazeč získal příslušnou odbornou kvalifikaci pro přímou pedagogickou činnost v jiném vyučovacím jazyce než českém, </w:t>
      </w:r>
    </w:p>
    <w:p w14:paraId="3F959544" w14:textId="10F5FF07" w:rsidR="00AC5A86" w:rsidRPr="00AC5A86" w:rsidRDefault="00AC5A86" w:rsidP="00AC5A8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koncepci rozvoje školy v rozsahu maximálně </w:t>
      </w:r>
      <w:r w:rsidR="00CD39A9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="00654DE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>stran</w:t>
      </w:r>
      <w:r w:rsidR="008B615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FC560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formátu </w:t>
      </w:r>
      <w:r w:rsidR="008B6158">
        <w:rPr>
          <w:rFonts w:ascii="Calibri" w:eastAsia="Times New Roman" w:hAnsi="Calibri" w:cs="Calibri"/>
          <w:kern w:val="0"/>
          <w:lang w:eastAsia="cs-CZ"/>
          <w14:ligatures w14:val="none"/>
        </w:rPr>
        <w:t>A4</w:t>
      </w:r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>,</w:t>
      </w:r>
    </w:p>
    <w:p w14:paraId="0E5516F5" w14:textId="6F591EDF" w:rsidR="00091E84" w:rsidRPr="00AC5A86" w:rsidRDefault="00091E84" w:rsidP="00AC5A8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přihláška </w:t>
      </w:r>
      <w:r w:rsidR="009E62EC">
        <w:rPr>
          <w:rFonts w:ascii="Calibri" w:eastAsia="Times New Roman" w:hAnsi="Calibri" w:cs="Calibri"/>
          <w:kern w:val="0"/>
          <w:lang w:eastAsia="cs-CZ"/>
          <w14:ligatures w14:val="none"/>
        </w:rPr>
        <w:t>dále může obsahovat jiné doklady prokazující znalosti či dovednosti uplatnitelné a dané pozici.</w:t>
      </w:r>
    </w:p>
    <w:p w14:paraId="6812093C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</w:p>
    <w:p w14:paraId="16F938D0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72053A42" w14:textId="4DA273EF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Předpokládaný nástup do funkce:</w:t>
      </w:r>
      <w:r w:rsidR="00BB4016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 1.11.</w:t>
      </w: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2024</w:t>
      </w:r>
    </w:p>
    <w:p w14:paraId="4D98E6BE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</w:p>
    <w:p w14:paraId="7DD8EF18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Vyhlašovatel si vyhrazuje právo zrušit toto konkurzní řízení kdykoliv v jeho průběhu bez udání důvodu. </w:t>
      </w:r>
    </w:p>
    <w:p w14:paraId="06597764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145DA9F" w14:textId="77777777" w:rsidR="00AC5A86" w:rsidRPr="00AC5A86" w:rsidRDefault="00AC5A86" w:rsidP="00846F8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Do konkurzního řízení budou zařazeny pouze vlastnoručně podepsané přihlášky uchazečů se všemi úplnými požadovanými přílohami doručené poštou nebo osobně na adresu: </w:t>
      </w:r>
    </w:p>
    <w:p w14:paraId="5FE0CE71" w14:textId="77777777" w:rsidR="00AC5A86" w:rsidRPr="00AC5A86" w:rsidRDefault="00AC5A86" w:rsidP="00AC5A8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4E5CA63B" w14:textId="77777777" w:rsidR="00AC5A86" w:rsidRPr="00AC5A86" w:rsidRDefault="00AC5A86" w:rsidP="00AC5A8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Úřad městské části Praha – Štěrboholy Ústřední 527/14, 102 00 Praha 10</w:t>
      </w:r>
    </w:p>
    <w:p w14:paraId="536215D3" w14:textId="468C4657" w:rsidR="00AC5A86" w:rsidRPr="00AC5A86" w:rsidRDefault="00AC5A86" w:rsidP="00AC5A8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nejpozději do </w:t>
      </w:r>
      <w:r w:rsidR="00BB401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30.9.2024</w:t>
      </w: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do 12.00 hod.</w:t>
      </w:r>
    </w:p>
    <w:p w14:paraId="74EC2B2C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34129ED" w14:textId="5D357904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Obálku označte slovy </w:t>
      </w: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“Konkurzní řízení</w:t>
      </w:r>
      <w:r w:rsidR="00241E33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Mateřská škola Štěrboholy</w:t>
      </w:r>
      <w:r w:rsidRPr="00AC5A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– neotvírat“.</w:t>
      </w:r>
      <w:r w:rsidRPr="00AC5A8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15F23527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</w:p>
    <w:p w14:paraId="07EDDAA9" w14:textId="04E68468" w:rsidR="00AC5A86" w:rsidRPr="00241E33" w:rsidRDefault="00241E33" w:rsidP="007F049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 xml:space="preserve">V případě dalších dotazů se obracejte na starostu městské části, tel. </w:t>
      </w:r>
      <w:r w:rsidR="007F0493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>608 580 583, e-mail: frantisek.sevit@mcsterboholy.cz</w:t>
      </w:r>
    </w:p>
    <w:p w14:paraId="2A65CD01" w14:textId="77777777" w:rsidR="007F0493" w:rsidRDefault="007F0493" w:rsidP="00AC5A86">
      <w:p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1933762" w14:textId="77777777" w:rsidR="007F0493" w:rsidRDefault="007F0493" w:rsidP="00AC5A86">
      <w:p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AEA2F6E" w14:textId="33F08A7E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V Praze dne </w:t>
      </w:r>
      <w:r w:rsidR="00BB401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28.8.2024</w:t>
      </w:r>
    </w:p>
    <w:p w14:paraId="152A64FB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</w:p>
    <w:p w14:paraId="1670B8BE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František   Š e v í t </w:t>
      </w:r>
    </w:p>
    <w:p w14:paraId="7D6C1667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sectPr w:rsidR="00AC5A86" w:rsidRPr="00AC5A86" w:rsidSect="00AC5A86">
          <w:footerReference w:type="default" r:id="rId7"/>
          <w:headerReference w:type="first" r:id="rId8"/>
          <w:footerReference w:type="first" r:id="rId9"/>
          <w:pgSz w:w="11906" w:h="16838" w:code="9"/>
          <w:pgMar w:top="1134" w:right="924" w:bottom="851" w:left="1418" w:header="539" w:footer="646" w:gutter="0"/>
          <w:cols w:space="433"/>
          <w:titlePg/>
          <w:docGrid w:linePitch="360"/>
        </w:sectPr>
      </w:pPr>
      <w:r w:rsidRPr="00AC5A8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C5A8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starosta</w:t>
      </w:r>
      <w:r w:rsidRPr="00AC5A86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 xml:space="preserve"> </w:t>
      </w:r>
    </w:p>
    <w:p w14:paraId="36A47544" w14:textId="77777777" w:rsidR="00AC5A86" w:rsidRPr="00AC5A86" w:rsidRDefault="00AC5A86" w:rsidP="00AC5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sectPr w:rsidR="00AC5A86" w:rsidRPr="00AC5A86" w:rsidSect="00AC5A86">
          <w:type w:val="continuous"/>
          <w:pgSz w:w="11906" w:h="16838" w:code="9"/>
          <w:pgMar w:top="1418" w:right="924" w:bottom="1418" w:left="1418" w:header="539" w:footer="646" w:gutter="0"/>
          <w:cols w:space="433"/>
          <w:titlePg/>
          <w:docGrid w:linePitch="360"/>
        </w:sectPr>
      </w:pPr>
    </w:p>
    <w:p w14:paraId="5E337151" w14:textId="77777777" w:rsidR="00AC5A86" w:rsidRPr="00AC5A86" w:rsidRDefault="00AC5A86" w:rsidP="00AC5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sectPr w:rsidR="00AC5A86" w:rsidRPr="00AC5A86" w:rsidSect="00AC5A86">
          <w:type w:val="continuous"/>
          <w:pgSz w:w="11906" w:h="16838" w:code="9"/>
          <w:pgMar w:top="1418" w:right="924" w:bottom="1418" w:left="1418" w:header="539" w:footer="646" w:gutter="0"/>
          <w:cols w:space="433"/>
          <w:titlePg/>
          <w:docGrid w:linePitch="360"/>
        </w:sectPr>
      </w:pPr>
    </w:p>
    <w:p w14:paraId="768F126E" w14:textId="77777777" w:rsidR="00AC5A86" w:rsidRPr="00AC5A86" w:rsidRDefault="00AC5A86" w:rsidP="00AC5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sectPr w:rsidR="00AC5A86" w:rsidRPr="00AC5A86" w:rsidSect="00AC5A86">
          <w:type w:val="continuous"/>
          <w:pgSz w:w="11906" w:h="16838" w:code="9"/>
          <w:pgMar w:top="1418" w:right="924" w:bottom="1418" w:left="1418" w:header="539" w:footer="646" w:gutter="0"/>
          <w:cols w:space="433"/>
          <w:titlePg/>
          <w:docGrid w:linePitch="360"/>
        </w:sectPr>
      </w:pPr>
    </w:p>
    <w:p w14:paraId="69C2F647" w14:textId="77777777" w:rsidR="00AC5A86" w:rsidRPr="00AC5A86" w:rsidRDefault="00AC5A86" w:rsidP="00AC5A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6EE66B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48A94E6" w14:textId="77777777" w:rsidR="00AC5A86" w:rsidRPr="00AC5A86" w:rsidRDefault="00AC5A86" w:rsidP="00AC5A8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37F297B" w14:textId="77777777" w:rsidR="00AC5A86" w:rsidRPr="00AC5A86" w:rsidRDefault="00AC5A86" w:rsidP="00AC5A86"/>
    <w:p w14:paraId="5E2C5829" w14:textId="77777777" w:rsidR="00A011FE" w:rsidRDefault="00A011FE"/>
    <w:sectPr w:rsidR="00A011FE" w:rsidSect="00AC5A86">
      <w:type w:val="continuous"/>
      <w:pgSz w:w="11906" w:h="16838" w:code="9"/>
      <w:pgMar w:top="1418" w:right="924" w:bottom="1418" w:left="1418" w:header="539" w:footer="646" w:gutter="0"/>
      <w:cols w:space="43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FC84" w14:textId="77777777" w:rsidR="007723D7" w:rsidRDefault="007723D7">
      <w:pPr>
        <w:spacing w:after="0" w:line="240" w:lineRule="auto"/>
      </w:pPr>
      <w:r>
        <w:separator/>
      </w:r>
    </w:p>
  </w:endnote>
  <w:endnote w:type="continuationSeparator" w:id="0">
    <w:p w14:paraId="51280EB4" w14:textId="77777777" w:rsidR="007723D7" w:rsidRDefault="0077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F2C7" w14:textId="77777777" w:rsidR="00820715" w:rsidRDefault="00000000">
    <w:pPr>
      <w:pStyle w:val="Zpat"/>
      <w:rPr>
        <w:sz w:val="16"/>
      </w:rPr>
    </w:pPr>
    <w:r>
      <w:rPr>
        <w:sz w:val="16"/>
      </w:rPr>
      <w:tab/>
      <w:t xml:space="preserve">Strana </w:t>
    </w:r>
    <w:r w:rsidRPr="00EC4663">
      <w:rPr>
        <w:rStyle w:val="slostrnky"/>
        <w:sz w:val="16"/>
      </w:rPr>
      <w:fldChar w:fldCharType="begin"/>
    </w:r>
    <w:r w:rsidRPr="00EC4663">
      <w:rPr>
        <w:rStyle w:val="slostrnky"/>
        <w:sz w:val="16"/>
      </w:rPr>
      <w:instrText xml:space="preserve"> PAGE </w:instrText>
    </w:r>
    <w:r w:rsidRPr="00EC4663">
      <w:rPr>
        <w:rStyle w:val="slostrnky"/>
        <w:sz w:val="16"/>
      </w:rPr>
      <w:fldChar w:fldCharType="separate"/>
    </w:r>
    <w:r w:rsidRPr="00EC4663">
      <w:rPr>
        <w:rStyle w:val="slostrnky"/>
        <w:noProof/>
        <w:sz w:val="16"/>
      </w:rPr>
      <w:t>2</w:t>
    </w:r>
    <w:r w:rsidRPr="00EC4663">
      <w:rPr>
        <w:rStyle w:val="slostrnky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965E" w14:textId="77777777" w:rsidR="00820715" w:rsidRDefault="00000000">
    <w:pPr>
      <w:pStyle w:val="Zpat"/>
      <w:pBdr>
        <w:top w:val="single" w:sz="4" w:space="1" w:color="auto"/>
      </w:pBdr>
      <w:tabs>
        <w:tab w:val="clear" w:pos="9072"/>
        <w:tab w:val="right" w:pos="9540"/>
      </w:tabs>
      <w:rPr>
        <w:sz w:val="16"/>
      </w:rPr>
    </w:pPr>
    <w:r>
      <w:rPr>
        <w:sz w:val="16"/>
      </w:rPr>
      <w:t>Sídlo: Ústřední 527/14, 102 00  Praha 10</w:t>
    </w:r>
    <w:r>
      <w:rPr>
        <w:sz w:val="16"/>
      </w:rPr>
      <w:tab/>
    </w:r>
    <w:r>
      <w:rPr>
        <w:sz w:val="16"/>
      </w:rPr>
      <w:tab/>
      <w:t>tel: 608 580 583</w:t>
    </w:r>
  </w:p>
  <w:p w14:paraId="0A6771F6" w14:textId="77777777" w:rsidR="00820715" w:rsidRDefault="00000000">
    <w:pPr>
      <w:pStyle w:val="Zpat"/>
      <w:pBdr>
        <w:top w:val="single" w:sz="4" w:space="1" w:color="auto"/>
      </w:pBdr>
      <w:tabs>
        <w:tab w:val="clear" w:pos="9072"/>
        <w:tab w:val="right" w:pos="9540"/>
      </w:tabs>
      <w:rPr>
        <w:sz w:val="16"/>
      </w:rPr>
    </w:pPr>
    <w:r>
      <w:rPr>
        <w:sz w:val="16"/>
      </w:rPr>
      <w:t>IČ: 00231371</w:t>
    </w:r>
    <w:r>
      <w:rPr>
        <w:sz w:val="16"/>
      </w:rPr>
      <w:tab/>
    </w:r>
    <w:r>
      <w:rPr>
        <w:sz w:val="16"/>
      </w:rPr>
      <w:tab/>
      <w:t>email: sterboholy@zris.mepnet.cz</w:t>
    </w:r>
  </w:p>
  <w:p w14:paraId="3D8BADBA" w14:textId="77777777" w:rsidR="00820715" w:rsidRDefault="00000000">
    <w:pPr>
      <w:pStyle w:val="Zpat"/>
      <w:pBdr>
        <w:top w:val="single" w:sz="4" w:space="1" w:color="auto"/>
      </w:pBdr>
      <w:tabs>
        <w:tab w:val="clear" w:pos="9072"/>
        <w:tab w:val="right" w:pos="9540"/>
      </w:tabs>
      <w:rPr>
        <w:sz w:val="16"/>
      </w:rPr>
    </w:pPr>
    <w:r>
      <w:rPr>
        <w:sz w:val="16"/>
      </w:rPr>
      <w:t>Bankovní spojení: Česká spořitelna, a.s.</w:t>
    </w:r>
    <w:r>
      <w:rPr>
        <w:sz w:val="16"/>
      </w:rPr>
      <w:tab/>
    </w:r>
    <w:r>
      <w:rPr>
        <w:sz w:val="16"/>
      </w:rPr>
      <w:tab/>
      <w:t xml:space="preserve"> </w:t>
    </w:r>
  </w:p>
  <w:p w14:paraId="32949DBA" w14:textId="77777777" w:rsidR="00820715" w:rsidRDefault="00000000">
    <w:pPr>
      <w:pStyle w:val="Zpat"/>
      <w:pBdr>
        <w:top w:val="single" w:sz="4" w:space="1" w:color="auto"/>
      </w:pBdr>
    </w:pPr>
    <w:proofErr w:type="spellStart"/>
    <w:r>
      <w:rPr>
        <w:sz w:val="16"/>
      </w:rPr>
      <w:t>č.ú</w:t>
    </w:r>
    <w:proofErr w:type="spellEnd"/>
    <w:r>
      <w:rPr>
        <w:sz w:val="16"/>
      </w:rPr>
      <w:t>. 2000718329/0800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422DC" w14:textId="77777777" w:rsidR="007723D7" w:rsidRDefault="007723D7">
      <w:pPr>
        <w:spacing w:after="0" w:line="240" w:lineRule="auto"/>
      </w:pPr>
      <w:r>
        <w:separator/>
      </w:r>
    </w:p>
  </w:footnote>
  <w:footnote w:type="continuationSeparator" w:id="0">
    <w:p w14:paraId="10C8FE70" w14:textId="77777777" w:rsidR="007723D7" w:rsidRDefault="0077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EECD" w14:textId="77777777" w:rsidR="00820715" w:rsidRDefault="00820715">
    <w:pPr>
      <w:pStyle w:val="Nadpis1"/>
      <w:rPr>
        <w:rFonts w:ascii="Monotype Corsiva" w:hAnsi="Monotype Corsiva"/>
        <w:b/>
        <w:bCs/>
        <w:i/>
        <w:smallCaps/>
        <w:sz w:val="16"/>
      </w:rPr>
    </w:pPr>
  </w:p>
  <w:p w14:paraId="677E303F" w14:textId="77777777" w:rsidR="00820715" w:rsidRPr="00EC4663" w:rsidRDefault="00000000" w:rsidP="00ED26CF">
    <w:pPr>
      <w:pStyle w:val="Nadpis1"/>
      <w:rPr>
        <w:rFonts w:ascii="Monotype Corsiva" w:hAnsi="Monotype Corsiva"/>
        <w:b/>
        <w:bCs/>
        <w:i/>
        <w:smallCaps/>
        <w:color w:val="auto"/>
        <w:sz w:val="28"/>
      </w:rPr>
    </w:pPr>
    <w:r>
      <w:rPr>
        <w:rFonts w:ascii="Monotype Corsiva" w:hAnsi="Monotype Corsiva"/>
        <w:b/>
        <w:bCs/>
        <w:i/>
        <w:smallCaps/>
        <w:noProof/>
        <w:sz w:val="16"/>
      </w:rPr>
      <w:drawing>
        <wp:anchor distT="0" distB="0" distL="114300" distR="114300" simplePos="0" relativeHeight="251659264" behindDoc="0" locked="1" layoutInCell="1" allowOverlap="0" wp14:anchorId="11727BCF" wp14:editId="70046E44">
          <wp:simplePos x="0" y="0"/>
          <wp:positionH relativeFrom="column">
            <wp:posOffset>226695</wp:posOffset>
          </wp:positionH>
          <wp:positionV relativeFrom="page">
            <wp:posOffset>900430</wp:posOffset>
          </wp:positionV>
          <wp:extent cx="838200" cy="8953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i/>
        <w:sz w:val="28"/>
      </w:rPr>
      <w:t xml:space="preserve">     </w:t>
    </w:r>
    <w:r w:rsidRPr="00EC4663">
      <w:rPr>
        <w:rFonts w:ascii="Monotype Corsiva" w:hAnsi="Monotype Corsiva"/>
        <w:b/>
        <w:bCs/>
        <w:i/>
        <w:color w:val="auto"/>
        <w:sz w:val="28"/>
      </w:rPr>
      <w:t>Městská část</w:t>
    </w:r>
  </w:p>
  <w:p w14:paraId="6F0DD1CD" w14:textId="77777777" w:rsidR="00820715" w:rsidRPr="00EC4663" w:rsidRDefault="00000000">
    <w:pPr>
      <w:pStyle w:val="Nadpis2"/>
      <w:rPr>
        <w:rFonts w:ascii="Monotype Corsiva" w:hAnsi="Monotype Corsiva"/>
        <w:b/>
        <w:bCs/>
        <w:smallCaps/>
        <w:color w:val="auto"/>
        <w:sz w:val="28"/>
      </w:rPr>
    </w:pPr>
    <w:r w:rsidRPr="00EC4663">
      <w:rPr>
        <w:rFonts w:ascii="Monotype Corsiva" w:hAnsi="Monotype Corsiva"/>
        <w:b/>
        <w:bCs/>
        <w:color w:val="auto"/>
        <w:sz w:val="28"/>
      </w:rPr>
      <w:tab/>
      <w:t>Praha-Štěrboholy</w:t>
    </w:r>
  </w:p>
  <w:p w14:paraId="00369B6A" w14:textId="77777777" w:rsidR="00820715" w:rsidRPr="00EC4663" w:rsidRDefault="00000000">
    <w:pPr>
      <w:pStyle w:val="Zhlav"/>
      <w:tabs>
        <w:tab w:val="clear" w:pos="4536"/>
        <w:tab w:val="clear" w:pos="9072"/>
      </w:tabs>
      <w:rPr>
        <w:rFonts w:ascii="Monotype Corsiva" w:hAnsi="Monotype Corsiva"/>
        <w:b/>
        <w:bCs/>
        <w:i/>
        <w:noProof/>
        <w:sz w:val="28"/>
      </w:rPr>
    </w:pPr>
    <w:r w:rsidRPr="00EC4663">
      <w:rPr>
        <w:rFonts w:ascii="Monotype Corsiva" w:hAnsi="Monotype Corsiva"/>
        <w:b/>
        <w:bCs/>
        <w:i/>
        <w:sz w:val="28"/>
      </w:rPr>
      <w:tab/>
      <w:t>Starosta</w:t>
    </w:r>
    <w:r w:rsidRPr="00EC4663">
      <w:rPr>
        <w:rFonts w:ascii="Monotype Corsiva" w:hAnsi="Monotype Corsiva"/>
        <w:b/>
        <w:bCs/>
        <w:i/>
        <w:noProof/>
        <w:sz w:val="28"/>
      </w:rPr>
      <w:t xml:space="preserve"> </w:t>
    </w:r>
  </w:p>
  <w:p w14:paraId="49F4E163" w14:textId="77777777" w:rsidR="00820715" w:rsidRDefault="00820715">
    <w:pPr>
      <w:pStyle w:val="Zhlav"/>
      <w:tabs>
        <w:tab w:val="clear" w:pos="4536"/>
        <w:tab w:val="clear" w:pos="9072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04285"/>
    <w:multiLevelType w:val="hybridMultilevel"/>
    <w:tmpl w:val="35403F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C61A4"/>
    <w:multiLevelType w:val="hybridMultilevel"/>
    <w:tmpl w:val="3B70B5C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113BD"/>
    <w:multiLevelType w:val="hybridMultilevel"/>
    <w:tmpl w:val="0E646A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13011">
    <w:abstractNumId w:val="1"/>
  </w:num>
  <w:num w:numId="2" w16cid:durableId="1608389779">
    <w:abstractNumId w:val="0"/>
  </w:num>
  <w:num w:numId="3" w16cid:durableId="1136263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86"/>
    <w:rsid w:val="00040350"/>
    <w:rsid w:val="00061E6C"/>
    <w:rsid w:val="00091E84"/>
    <w:rsid w:val="000C6C00"/>
    <w:rsid w:val="000D4DFB"/>
    <w:rsid w:val="000E10D1"/>
    <w:rsid w:val="00102AC8"/>
    <w:rsid w:val="0018052B"/>
    <w:rsid w:val="00186083"/>
    <w:rsid w:val="001C3326"/>
    <w:rsid w:val="001D539F"/>
    <w:rsid w:val="001D70B3"/>
    <w:rsid w:val="00207DE0"/>
    <w:rsid w:val="00241E33"/>
    <w:rsid w:val="002839AA"/>
    <w:rsid w:val="002A3188"/>
    <w:rsid w:val="002F0E01"/>
    <w:rsid w:val="003203DC"/>
    <w:rsid w:val="00344BC2"/>
    <w:rsid w:val="003762DB"/>
    <w:rsid w:val="00396332"/>
    <w:rsid w:val="003C4B6B"/>
    <w:rsid w:val="003E24AE"/>
    <w:rsid w:val="003E43F8"/>
    <w:rsid w:val="004504D7"/>
    <w:rsid w:val="00471BC8"/>
    <w:rsid w:val="004A68ED"/>
    <w:rsid w:val="00501C8F"/>
    <w:rsid w:val="00590582"/>
    <w:rsid w:val="00651B55"/>
    <w:rsid w:val="00654DE8"/>
    <w:rsid w:val="00667081"/>
    <w:rsid w:val="00727B56"/>
    <w:rsid w:val="007723D7"/>
    <w:rsid w:val="007B4849"/>
    <w:rsid w:val="007F0493"/>
    <w:rsid w:val="00816274"/>
    <w:rsid w:val="008173D4"/>
    <w:rsid w:val="00820715"/>
    <w:rsid w:val="00846F8D"/>
    <w:rsid w:val="008B6158"/>
    <w:rsid w:val="00911B52"/>
    <w:rsid w:val="009254D8"/>
    <w:rsid w:val="009E17EE"/>
    <w:rsid w:val="009E62EC"/>
    <w:rsid w:val="009E74F4"/>
    <w:rsid w:val="00A011FE"/>
    <w:rsid w:val="00A469AD"/>
    <w:rsid w:val="00AC5A86"/>
    <w:rsid w:val="00BB4016"/>
    <w:rsid w:val="00C552C8"/>
    <w:rsid w:val="00CC56A8"/>
    <w:rsid w:val="00CC64E8"/>
    <w:rsid w:val="00CD39A9"/>
    <w:rsid w:val="00D05817"/>
    <w:rsid w:val="00D11545"/>
    <w:rsid w:val="00D324BC"/>
    <w:rsid w:val="00D55202"/>
    <w:rsid w:val="00DA467C"/>
    <w:rsid w:val="00EC1CD2"/>
    <w:rsid w:val="00F62F91"/>
    <w:rsid w:val="00FA1D45"/>
    <w:rsid w:val="00FA53B6"/>
    <w:rsid w:val="00FB7580"/>
    <w:rsid w:val="00F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4348"/>
  <w15:chartTrackingRefBased/>
  <w15:docId w15:val="{3E2D5D24-83A1-48E3-80C4-6CDDBA45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5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5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5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5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5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5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5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5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5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5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5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5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5A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5A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5A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5A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5A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5A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5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5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5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5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5A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5A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5A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5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5A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5A8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semiHidden/>
    <w:unhideWhenUsed/>
    <w:rsid w:val="00AC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5A86"/>
  </w:style>
  <w:style w:type="paragraph" w:styleId="Zpat">
    <w:name w:val="footer"/>
    <w:basedOn w:val="Normln"/>
    <w:link w:val="ZpatChar"/>
    <w:uiPriority w:val="99"/>
    <w:semiHidden/>
    <w:unhideWhenUsed/>
    <w:rsid w:val="00AC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5A86"/>
  </w:style>
  <w:style w:type="character" w:styleId="slostrnky">
    <w:name w:val="page number"/>
    <w:basedOn w:val="Standardnpsmoodstavce"/>
    <w:rsid w:val="00AC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František Ševít</cp:lastModifiedBy>
  <cp:revision>52</cp:revision>
  <dcterms:created xsi:type="dcterms:W3CDTF">2024-08-20T12:19:00Z</dcterms:created>
  <dcterms:modified xsi:type="dcterms:W3CDTF">2024-08-28T13:36:00Z</dcterms:modified>
</cp:coreProperties>
</file>