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049F" w14:textId="77777777" w:rsidR="00D07CF9" w:rsidRDefault="00D07CF9" w:rsidP="00D07CF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66E1025" w14:textId="77777777" w:rsidR="00D07CF9" w:rsidRPr="00792585" w:rsidRDefault="00D07CF9" w:rsidP="00D07CF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76E20BF" w14:textId="77777777" w:rsidR="00D07CF9" w:rsidRPr="00792585" w:rsidRDefault="00D07CF9" w:rsidP="00D07CF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6EB4044" w14:textId="77777777" w:rsidR="00D07CF9" w:rsidRPr="00792585" w:rsidRDefault="00D07CF9" w:rsidP="00D07CF9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A0D345E" w14:textId="77777777" w:rsidR="00D07CF9" w:rsidRPr="00792585" w:rsidRDefault="00D07CF9" w:rsidP="00D07CF9">
      <w:pPr>
        <w:pStyle w:val="Nzev"/>
        <w:rPr>
          <w:rFonts w:asciiTheme="minorHAnsi" w:hAnsiTheme="minorHAnsi" w:cstheme="minorHAnsi"/>
        </w:rPr>
      </w:pPr>
    </w:p>
    <w:p w14:paraId="379EAE73" w14:textId="77777777" w:rsidR="00D07CF9" w:rsidRPr="00792585" w:rsidRDefault="00D07CF9" w:rsidP="00D07CF9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5D97435F" w14:textId="77777777" w:rsidR="00D07CF9" w:rsidRPr="00792585" w:rsidRDefault="00D07CF9" w:rsidP="00D07CF9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0F008C4D" w14:textId="36AF0E27" w:rsidR="00D07CF9" w:rsidRPr="00792585" w:rsidRDefault="00D07CF9" w:rsidP="00D07CF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30/I</w:t>
      </w:r>
    </w:p>
    <w:p w14:paraId="231311F5" w14:textId="4C4A86A5" w:rsidR="00D07CF9" w:rsidRPr="00792585" w:rsidRDefault="00D07CF9" w:rsidP="00D07CF9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4.8.2021</w:t>
      </w:r>
    </w:p>
    <w:p w14:paraId="2DA4AF62" w14:textId="77777777" w:rsidR="00D07CF9" w:rsidRPr="00792585" w:rsidRDefault="00D07CF9" w:rsidP="00D07CF9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na úpravy rozpočtu městské části na rok 2021</w:t>
      </w:r>
    </w:p>
    <w:p w14:paraId="21E9121A" w14:textId="77777777" w:rsidR="00D07CF9" w:rsidRPr="00792585" w:rsidRDefault="00D07CF9" w:rsidP="00D07CF9">
      <w:pPr>
        <w:jc w:val="both"/>
        <w:rPr>
          <w:rFonts w:asciiTheme="minorHAnsi" w:hAnsiTheme="minorHAnsi" w:cstheme="minorHAnsi"/>
        </w:rPr>
      </w:pPr>
    </w:p>
    <w:p w14:paraId="05683E93" w14:textId="77777777" w:rsidR="00D07CF9" w:rsidRDefault="00D07CF9" w:rsidP="00D07CF9">
      <w:pPr>
        <w:jc w:val="both"/>
        <w:rPr>
          <w:rFonts w:asciiTheme="minorHAnsi" w:hAnsiTheme="minorHAnsi" w:cstheme="minorHAnsi"/>
        </w:rPr>
      </w:pPr>
    </w:p>
    <w:p w14:paraId="0B3539B0" w14:textId="77777777" w:rsidR="00D07CF9" w:rsidRPr="00792585" w:rsidRDefault="00D07CF9" w:rsidP="00D07CF9">
      <w:pPr>
        <w:jc w:val="both"/>
        <w:rPr>
          <w:rFonts w:asciiTheme="minorHAnsi" w:hAnsiTheme="minorHAnsi" w:cstheme="minorHAnsi"/>
        </w:rPr>
      </w:pPr>
    </w:p>
    <w:p w14:paraId="13F2D5D4" w14:textId="77777777" w:rsidR="00D07CF9" w:rsidRPr="00792585" w:rsidRDefault="00D07CF9" w:rsidP="00D07CF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601E507" w14:textId="77777777" w:rsidR="00D07CF9" w:rsidRPr="00F13FFE" w:rsidRDefault="00D07CF9" w:rsidP="00D07CF9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71BC3487" w14:textId="77777777" w:rsidR="00D07CF9" w:rsidRPr="00F13FFE" w:rsidRDefault="00D07CF9" w:rsidP="00D07CF9">
      <w:pPr>
        <w:ind w:left="360"/>
        <w:jc w:val="both"/>
        <w:rPr>
          <w:rFonts w:asciiTheme="minorHAnsi" w:hAnsiTheme="minorHAnsi" w:cstheme="minorHAnsi"/>
          <w:bCs/>
        </w:rPr>
      </w:pPr>
    </w:p>
    <w:p w14:paraId="5C3809F7" w14:textId="77777777" w:rsidR="00D07CF9" w:rsidRPr="00796ECA" w:rsidRDefault="00D07CF9" w:rsidP="00D07CF9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6ECA">
        <w:rPr>
          <w:rFonts w:asciiTheme="minorHAnsi" w:hAnsiTheme="minorHAnsi" w:cstheme="minorHAnsi"/>
          <w:b/>
          <w:bCs/>
        </w:rPr>
        <w:t xml:space="preserve">s c h v a l u j e  </w:t>
      </w:r>
    </w:p>
    <w:p w14:paraId="6CE32A5C" w14:textId="77777777" w:rsidR="00D07CF9" w:rsidRPr="00F13FFE" w:rsidRDefault="00D07CF9" w:rsidP="00D07CF9">
      <w:pPr>
        <w:ind w:left="708"/>
        <w:jc w:val="both"/>
        <w:rPr>
          <w:rFonts w:asciiTheme="minorHAnsi" w:hAnsiTheme="minorHAnsi" w:cstheme="minorHAnsi"/>
          <w:b/>
          <w:bCs/>
        </w:rPr>
      </w:pPr>
    </w:p>
    <w:p w14:paraId="61DCFF42" w14:textId="77777777" w:rsidR="00D07CF9" w:rsidRPr="00796ECA" w:rsidRDefault="00D07CF9" w:rsidP="00D07CF9">
      <w:pPr>
        <w:ind w:left="709" w:firstLine="11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úpravy rozpočtu městské části na rok 2021 </w:t>
      </w:r>
      <w:r>
        <w:rPr>
          <w:rFonts w:asciiTheme="minorHAnsi" w:hAnsiTheme="minorHAnsi" w:cstheme="minorHAnsi"/>
          <w:i/>
          <w:iCs/>
        </w:rPr>
        <w:t xml:space="preserve">– příloha č. 1 tohoto usnesení. </w:t>
      </w:r>
    </w:p>
    <w:p w14:paraId="76398048" w14:textId="77777777" w:rsidR="00D07CF9" w:rsidRPr="00F13FFE" w:rsidRDefault="00D07CF9" w:rsidP="00D07CF9">
      <w:pPr>
        <w:rPr>
          <w:rFonts w:asciiTheme="minorHAnsi" w:hAnsiTheme="minorHAnsi" w:cstheme="minorHAnsi"/>
        </w:rPr>
      </w:pPr>
    </w:p>
    <w:p w14:paraId="16FB4D49" w14:textId="77777777" w:rsidR="00D07CF9" w:rsidRDefault="00D07CF9" w:rsidP="00D07CF9">
      <w:pPr>
        <w:ind w:left="360"/>
        <w:jc w:val="both"/>
      </w:pPr>
    </w:p>
    <w:p w14:paraId="41D09833" w14:textId="77777777" w:rsidR="00D07CF9" w:rsidRPr="00792585" w:rsidRDefault="00D07CF9" w:rsidP="00D07CF9">
      <w:pPr>
        <w:ind w:left="705"/>
        <w:jc w:val="both"/>
        <w:rPr>
          <w:rFonts w:asciiTheme="minorHAnsi" w:hAnsiTheme="minorHAnsi" w:cstheme="minorHAnsi"/>
          <w:bCs/>
        </w:rPr>
      </w:pPr>
    </w:p>
    <w:p w14:paraId="7A6BBC95" w14:textId="77777777" w:rsidR="00D07CF9" w:rsidRPr="00792585" w:rsidRDefault="00D07CF9" w:rsidP="00D07CF9">
      <w:pPr>
        <w:rPr>
          <w:rFonts w:asciiTheme="minorHAnsi" w:hAnsiTheme="minorHAnsi" w:cstheme="minorHAnsi"/>
        </w:rPr>
      </w:pPr>
    </w:p>
    <w:p w14:paraId="122E9B17" w14:textId="77777777" w:rsidR="00D07CF9" w:rsidRDefault="00D07CF9" w:rsidP="00D07CF9">
      <w:pPr>
        <w:jc w:val="both"/>
        <w:rPr>
          <w:rFonts w:asciiTheme="minorHAnsi" w:hAnsiTheme="minorHAnsi" w:cstheme="minorHAnsi"/>
        </w:rPr>
      </w:pPr>
    </w:p>
    <w:p w14:paraId="210077AE" w14:textId="77777777" w:rsidR="00D07CF9" w:rsidRPr="00792585" w:rsidRDefault="00D07CF9" w:rsidP="00D07CF9">
      <w:pPr>
        <w:jc w:val="both"/>
        <w:rPr>
          <w:rFonts w:asciiTheme="minorHAnsi" w:hAnsiTheme="minorHAnsi" w:cstheme="minorHAnsi"/>
        </w:rPr>
      </w:pPr>
    </w:p>
    <w:p w14:paraId="29FC1C23" w14:textId="77777777" w:rsidR="00D07CF9" w:rsidRPr="00965518" w:rsidRDefault="00D07CF9" w:rsidP="00D07CF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7D040F5" w14:textId="77777777" w:rsidR="00D07CF9" w:rsidRPr="00965518" w:rsidRDefault="00D07CF9" w:rsidP="00D07CF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B58D378" w14:textId="77777777" w:rsidR="00D07CF9" w:rsidRPr="00965518" w:rsidRDefault="00D07CF9" w:rsidP="00D07CF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9B55B9D" w14:textId="77777777" w:rsidR="00D07CF9" w:rsidRPr="00965518" w:rsidRDefault="00D07CF9" w:rsidP="00D07CF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D8878A3" w14:textId="77777777" w:rsidR="00D07CF9" w:rsidRPr="00965518" w:rsidRDefault="00D07CF9" w:rsidP="00D07CF9">
      <w:pPr>
        <w:jc w:val="both"/>
        <w:rPr>
          <w:rFonts w:asciiTheme="minorHAnsi" w:hAnsiTheme="minorHAnsi" w:cstheme="minorHAnsi"/>
        </w:rPr>
      </w:pPr>
    </w:p>
    <w:p w14:paraId="778906EA" w14:textId="77777777" w:rsidR="00D07CF9" w:rsidRDefault="00D07CF9" w:rsidP="00D07CF9"/>
    <w:p w14:paraId="21EBAE44" w14:textId="77777777" w:rsidR="001F74A7" w:rsidRDefault="001F74A7"/>
    <w:sectPr w:rsidR="001F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F9"/>
    <w:rsid w:val="001F74A7"/>
    <w:rsid w:val="00C65EB5"/>
    <w:rsid w:val="00D07CF9"/>
    <w:rsid w:val="00E4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0535"/>
  <w15:chartTrackingRefBased/>
  <w15:docId w15:val="{EF9F9AA2-BD9B-4896-A9E6-5F15B0A2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7CF9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7C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07CF9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D07CF9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07CF9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D07C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Zastupitelstvo městské části Praha – Štěrboholy</vt:lpstr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</cp:revision>
  <cp:lastPrinted>2021-09-01T12:38:00Z</cp:lastPrinted>
  <dcterms:created xsi:type="dcterms:W3CDTF">2021-09-22T07:48:00Z</dcterms:created>
  <dcterms:modified xsi:type="dcterms:W3CDTF">2021-09-22T07:48:00Z</dcterms:modified>
</cp:coreProperties>
</file>